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2EB53" w14:textId="15504165" w:rsidR="00A505C8" w:rsidRPr="009B23E3" w:rsidRDefault="00EE788C" w:rsidP="00A505C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NAZIV KT: </w:t>
      </w:r>
      <w:r w:rsidR="009604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1352">
        <w:rPr>
          <w:rFonts w:ascii="Times New Roman" w:hAnsi="Times New Roman" w:cs="Times New Roman"/>
          <w:b/>
          <w:bCs/>
          <w:sz w:val="24"/>
          <w:szCs w:val="24"/>
        </w:rPr>
        <w:t xml:space="preserve">Centar za </w:t>
      </w:r>
      <w:r w:rsidR="00D50350">
        <w:rPr>
          <w:rFonts w:ascii="Times New Roman" w:hAnsi="Times New Roman" w:cs="Times New Roman"/>
          <w:b/>
          <w:bCs/>
          <w:sz w:val="24"/>
          <w:szCs w:val="24"/>
        </w:rPr>
        <w:t>dijagnostiku</w:t>
      </w:r>
    </w:p>
    <w:p w14:paraId="666A9F2C" w14:textId="77777777" w:rsidR="00AF1BE0" w:rsidRDefault="00AF1BE0" w:rsidP="00AF1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95AE4" w14:textId="77777777" w:rsidR="00AF1BE0" w:rsidRDefault="00AF1BE0" w:rsidP="00AF1B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95EE00" w14:textId="48F6D3BE" w:rsidR="007611E8" w:rsidRDefault="00EE788C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Obrazloženje Izvještaja o </w:t>
      </w:r>
      <w:r w:rsidRPr="008C1D12">
        <w:rPr>
          <w:rFonts w:ascii="Times New Roman" w:hAnsi="Times New Roman" w:cs="Times New Roman"/>
          <w:b/>
          <w:sz w:val="24"/>
          <w:szCs w:val="24"/>
        </w:rPr>
        <w:t xml:space="preserve">izvršenju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8C1D12">
        <w:rPr>
          <w:rFonts w:ascii="Times New Roman" w:hAnsi="Times New Roman" w:cs="Times New Roman"/>
          <w:b/>
          <w:sz w:val="24"/>
          <w:szCs w:val="24"/>
        </w:rPr>
        <w:t>inancijskog plana za 2023</w:t>
      </w:r>
      <w:r w:rsidR="009604FC">
        <w:rPr>
          <w:rFonts w:ascii="Times New Roman" w:hAnsi="Times New Roman" w:cs="Times New Roman"/>
          <w:b/>
          <w:sz w:val="24"/>
          <w:szCs w:val="24"/>
        </w:rPr>
        <w:t>. g.</w:t>
      </w:r>
    </w:p>
    <w:p w14:paraId="31D842BA" w14:textId="77777777" w:rsidR="00F471E7" w:rsidRPr="00C85F6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F67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14:paraId="07608161" w14:textId="67AD3213" w:rsidR="00930B97" w:rsidRDefault="00EE788C" w:rsidP="00930B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izvještajnom razdoblju 1.1. – 31.12.2023. ostvareno je </w:t>
      </w:r>
      <w:r w:rsidR="00603786" w:rsidRPr="00C85F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ukupno </w:t>
      </w:r>
      <w:r w:rsidR="00D50350" w:rsidRPr="00D50350">
        <w:rPr>
          <w:rFonts w:ascii="Times New Roman" w:hAnsi="Times New Roman" w:cs="Times New Roman"/>
          <w:sz w:val="24"/>
          <w:szCs w:val="24"/>
        </w:rPr>
        <w:t>585.354,86</w:t>
      </w:r>
      <w:r>
        <w:rPr>
          <w:rFonts w:ascii="Times New Roman" w:hAnsi="Times New Roman" w:cs="Times New Roman"/>
          <w:sz w:val="24"/>
          <w:szCs w:val="24"/>
        </w:rPr>
        <w:t xml:space="preserve">€ prihoda </w:t>
      </w:r>
      <w:r w:rsidR="00930B97" w:rsidRPr="00930B97">
        <w:rPr>
          <w:rFonts w:ascii="Times New Roman" w:hAnsi="Times New Roman" w:cs="Times New Roman"/>
          <w:sz w:val="24"/>
          <w:szCs w:val="24"/>
        </w:rPr>
        <w:t xml:space="preserve">što je </w:t>
      </w:r>
      <w:r w:rsidR="00D50350">
        <w:rPr>
          <w:rFonts w:ascii="Times New Roman" w:hAnsi="Times New Roman" w:cs="Times New Roman"/>
          <w:sz w:val="24"/>
          <w:szCs w:val="24"/>
        </w:rPr>
        <w:t>4,70</w:t>
      </w:r>
      <w:r w:rsidR="00930B97" w:rsidRPr="00930B97">
        <w:rPr>
          <w:rFonts w:ascii="Times New Roman" w:hAnsi="Times New Roman" w:cs="Times New Roman"/>
          <w:sz w:val="24"/>
          <w:szCs w:val="24"/>
        </w:rPr>
        <w:t xml:space="preserve"> % ostvarenja od godišnjeg plana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930B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89E643" w14:textId="1C10F8EF" w:rsidR="00930B97" w:rsidRDefault="00930B97" w:rsidP="00930B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ukupno ostvarenih prihoda u iznosu </w:t>
      </w:r>
      <w:r w:rsidR="00D50350" w:rsidRPr="00D50350">
        <w:rPr>
          <w:rFonts w:ascii="Times New Roman" w:hAnsi="Times New Roman" w:cs="Times New Roman"/>
          <w:sz w:val="24"/>
          <w:szCs w:val="24"/>
        </w:rPr>
        <w:t>585.354,86</w:t>
      </w:r>
      <w:r>
        <w:rPr>
          <w:rFonts w:ascii="Times New Roman" w:hAnsi="Times New Roman" w:cs="Times New Roman"/>
          <w:sz w:val="24"/>
          <w:szCs w:val="24"/>
        </w:rPr>
        <w:t xml:space="preserve">€ većinu čine prihodi iz Državnog proračuna (IF11) u iznosu </w:t>
      </w:r>
      <w:r w:rsidR="00D50350" w:rsidRPr="00D50350">
        <w:rPr>
          <w:rFonts w:ascii="Times New Roman" w:hAnsi="Times New Roman" w:cs="Times New Roman"/>
          <w:sz w:val="24"/>
          <w:szCs w:val="24"/>
        </w:rPr>
        <w:t>585.354,86</w:t>
      </w:r>
      <w:r>
        <w:rPr>
          <w:rFonts w:ascii="Times New Roman" w:hAnsi="Times New Roman" w:cs="Times New Roman"/>
          <w:sz w:val="24"/>
          <w:szCs w:val="24"/>
        </w:rPr>
        <w:t xml:space="preserve">€ što je </w:t>
      </w:r>
      <w:r w:rsidR="00D50350">
        <w:rPr>
          <w:rFonts w:ascii="Times New Roman" w:hAnsi="Times New Roman" w:cs="Times New Roman"/>
          <w:sz w:val="24"/>
          <w:szCs w:val="24"/>
        </w:rPr>
        <w:t>4,70</w:t>
      </w:r>
      <w:r>
        <w:rPr>
          <w:rFonts w:ascii="Times New Roman" w:hAnsi="Times New Roman" w:cs="Times New Roman"/>
          <w:sz w:val="24"/>
          <w:szCs w:val="24"/>
        </w:rPr>
        <w:t xml:space="preserve"> % ostvarenja od godišnjeg plana. </w:t>
      </w:r>
    </w:p>
    <w:p w14:paraId="0DE394D2" w14:textId="1B53825E" w:rsidR="00603786" w:rsidRPr="00C85F67" w:rsidRDefault="00603786" w:rsidP="006037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E28FF" w14:textId="3FDE1A93" w:rsidR="00F471E7" w:rsidRDefault="00F471E7" w:rsidP="00937A51">
      <w:pPr>
        <w:pStyle w:val="Odlomakpopisa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50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14:paraId="4F09E381" w14:textId="77777777" w:rsidR="00BF09B2" w:rsidRPr="005D1650" w:rsidRDefault="00BF09B2" w:rsidP="00937A51">
      <w:pPr>
        <w:pStyle w:val="Odlomakpopisa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085C79" w14:textId="3F013CA0" w:rsidR="00CC3B7B" w:rsidRDefault="00983083" w:rsidP="0060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Ukupno ostvareni rashodi iznose </w:t>
      </w:r>
      <w:r w:rsidR="00141075" w:rsidRPr="00141075">
        <w:rPr>
          <w:rFonts w:ascii="Times New Roman" w:hAnsi="Times New Roman" w:cs="Times New Roman"/>
          <w:sz w:val="24"/>
          <w:szCs w:val="24"/>
        </w:rPr>
        <w:t xml:space="preserve"> </w:t>
      </w:r>
      <w:r w:rsidR="00D50350" w:rsidRPr="00D50350">
        <w:rPr>
          <w:rFonts w:ascii="Times New Roman" w:hAnsi="Times New Roman" w:cs="Times New Roman"/>
          <w:sz w:val="24"/>
          <w:szCs w:val="24"/>
        </w:rPr>
        <w:t>585.693,07</w:t>
      </w:r>
      <w:r w:rsidR="00141075" w:rsidRPr="00141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€, a čine ih:</w:t>
      </w:r>
    </w:p>
    <w:p w14:paraId="127A524E" w14:textId="2179F507" w:rsidR="00983083" w:rsidRPr="00C409F2" w:rsidRDefault="00554924" w:rsidP="00C4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9F2">
        <w:rPr>
          <w:rFonts w:ascii="Times New Roman" w:hAnsi="Times New Roman" w:cs="Times New Roman"/>
          <w:b/>
          <w:bCs/>
          <w:sz w:val="24"/>
          <w:szCs w:val="24"/>
        </w:rPr>
        <w:t>Opći prihodi i primici</w:t>
      </w:r>
      <w:r w:rsidRPr="00C409F2">
        <w:rPr>
          <w:rFonts w:ascii="Times New Roman" w:hAnsi="Times New Roman" w:cs="Times New Roman"/>
          <w:sz w:val="24"/>
          <w:szCs w:val="24"/>
        </w:rPr>
        <w:t xml:space="preserve"> (izvor 11) </w:t>
      </w:r>
      <w:bookmarkStart w:id="0" w:name="_Hlk162591931"/>
      <w:r w:rsidR="00983083" w:rsidRPr="00C409F2">
        <w:rPr>
          <w:rFonts w:ascii="Times New Roman" w:hAnsi="Times New Roman" w:cs="Times New Roman"/>
          <w:sz w:val="24"/>
          <w:szCs w:val="24"/>
        </w:rPr>
        <w:t xml:space="preserve">u </w:t>
      </w:r>
      <w:r w:rsidRPr="00C409F2">
        <w:rPr>
          <w:rFonts w:ascii="Times New Roman" w:hAnsi="Times New Roman" w:cs="Times New Roman"/>
          <w:sz w:val="24"/>
          <w:szCs w:val="24"/>
        </w:rPr>
        <w:t>iznos</w:t>
      </w:r>
      <w:r w:rsidR="00983083" w:rsidRPr="00C409F2">
        <w:rPr>
          <w:rFonts w:ascii="Times New Roman" w:hAnsi="Times New Roman" w:cs="Times New Roman"/>
          <w:sz w:val="24"/>
          <w:szCs w:val="24"/>
        </w:rPr>
        <w:t>u</w:t>
      </w:r>
      <w:r w:rsidRPr="00C409F2">
        <w:rPr>
          <w:rFonts w:ascii="Times New Roman" w:hAnsi="Times New Roman" w:cs="Times New Roman"/>
        </w:rPr>
        <w:t xml:space="preserve"> </w:t>
      </w:r>
      <w:r w:rsidR="00D50350" w:rsidRPr="00D50350">
        <w:rPr>
          <w:rFonts w:ascii="Times New Roman" w:hAnsi="Times New Roman" w:cs="Times New Roman"/>
        </w:rPr>
        <w:t>552.004,93</w:t>
      </w:r>
      <w:r w:rsidR="00CC3B7B" w:rsidRPr="00C409F2">
        <w:rPr>
          <w:rFonts w:ascii="Times New Roman" w:hAnsi="Times New Roman" w:cs="Times New Roman"/>
        </w:rPr>
        <w:t>€</w:t>
      </w:r>
      <w:r w:rsidRPr="00C409F2">
        <w:rPr>
          <w:rFonts w:ascii="Times New Roman" w:hAnsi="Times New Roman" w:cs="Times New Roman"/>
          <w:sz w:val="24"/>
          <w:szCs w:val="24"/>
        </w:rPr>
        <w:t xml:space="preserve">, </w:t>
      </w:r>
      <w:r w:rsidR="00983083" w:rsidRPr="00C409F2">
        <w:rPr>
          <w:rFonts w:ascii="Times New Roman" w:hAnsi="Times New Roman" w:cs="Times New Roman"/>
          <w:sz w:val="24"/>
          <w:szCs w:val="24"/>
        </w:rPr>
        <w:t xml:space="preserve">što je </w:t>
      </w:r>
      <w:r w:rsidR="00D50350" w:rsidRPr="00D50350">
        <w:rPr>
          <w:rFonts w:ascii="Times New Roman" w:hAnsi="Times New Roman" w:cs="Times New Roman"/>
          <w:sz w:val="24"/>
          <w:szCs w:val="24"/>
        </w:rPr>
        <w:t>99,64</w:t>
      </w:r>
      <w:r w:rsidR="00AA747A">
        <w:rPr>
          <w:rFonts w:ascii="Times New Roman" w:hAnsi="Times New Roman" w:cs="Times New Roman"/>
          <w:sz w:val="24"/>
          <w:szCs w:val="24"/>
        </w:rPr>
        <w:t>%</w:t>
      </w:r>
      <w:r w:rsidR="00983083" w:rsidRPr="00C409F2">
        <w:rPr>
          <w:rFonts w:ascii="Times New Roman" w:hAnsi="Times New Roman" w:cs="Times New Roman"/>
          <w:sz w:val="24"/>
          <w:szCs w:val="24"/>
        </w:rPr>
        <w:t xml:space="preserve"> fin. Plana</w:t>
      </w:r>
      <w:bookmarkEnd w:id="0"/>
      <w:r w:rsidR="00983083" w:rsidRPr="00C409F2">
        <w:rPr>
          <w:rFonts w:ascii="Times New Roman" w:hAnsi="Times New Roman" w:cs="Times New Roman"/>
          <w:sz w:val="24"/>
          <w:szCs w:val="24"/>
        </w:rPr>
        <w:t xml:space="preserve">. Navedena sredstva utrošena su </w:t>
      </w:r>
      <w:r w:rsidR="00C409F2" w:rsidRPr="00C409F2">
        <w:rPr>
          <w:rFonts w:ascii="Times New Roman" w:hAnsi="Times New Roman" w:cs="Times New Roman"/>
          <w:sz w:val="24"/>
          <w:szCs w:val="24"/>
        </w:rPr>
        <w:t>na</w:t>
      </w:r>
      <w:r w:rsidR="00983083" w:rsidRPr="00C409F2">
        <w:rPr>
          <w:rFonts w:ascii="Times New Roman" w:hAnsi="Times New Roman" w:cs="Times New Roman"/>
          <w:sz w:val="24"/>
          <w:szCs w:val="24"/>
        </w:rPr>
        <w:t>:</w:t>
      </w:r>
      <w:r w:rsidR="00AA74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08DF30" w14:textId="030F42EC" w:rsidR="00C409F2" w:rsidRDefault="00C409F2" w:rsidP="00C409F2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09F2">
        <w:rPr>
          <w:rFonts w:ascii="Times New Roman" w:hAnsi="Times New Roman" w:cs="Times New Roman"/>
          <w:sz w:val="24"/>
          <w:szCs w:val="24"/>
        </w:rPr>
        <w:t>Rashode za zaposlene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651C62">
        <w:rPr>
          <w:rFonts w:ascii="Times New Roman" w:hAnsi="Times New Roman" w:cs="Times New Roman"/>
          <w:sz w:val="24"/>
          <w:szCs w:val="24"/>
        </w:rPr>
        <w:t>iznos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51C62">
        <w:rPr>
          <w:rFonts w:ascii="Times New Roman" w:hAnsi="Times New Roman" w:cs="Times New Roman"/>
        </w:rPr>
        <w:t xml:space="preserve"> </w:t>
      </w:r>
      <w:r w:rsidR="00D50350" w:rsidRPr="00D50350">
        <w:rPr>
          <w:rFonts w:ascii="Times New Roman" w:hAnsi="Times New Roman" w:cs="Times New Roman"/>
        </w:rPr>
        <w:t>418.504,11</w:t>
      </w:r>
      <w:r w:rsidRPr="00651C62">
        <w:rPr>
          <w:rFonts w:ascii="Times New Roman" w:hAnsi="Times New Roman" w:cs="Times New Roman"/>
        </w:rPr>
        <w:t>€</w:t>
      </w:r>
      <w:r w:rsidRPr="00651C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što je </w:t>
      </w:r>
      <w:r w:rsidR="00D50350" w:rsidRPr="00D50350">
        <w:rPr>
          <w:rFonts w:ascii="Times New Roman" w:hAnsi="Times New Roman" w:cs="Times New Roman"/>
          <w:sz w:val="24"/>
          <w:szCs w:val="24"/>
        </w:rPr>
        <w:t>99,95</w:t>
      </w:r>
      <w:r>
        <w:rPr>
          <w:rFonts w:ascii="Times New Roman" w:hAnsi="Times New Roman" w:cs="Times New Roman"/>
          <w:sz w:val="24"/>
          <w:szCs w:val="24"/>
        </w:rPr>
        <w:t>fin. Plana,</w:t>
      </w:r>
    </w:p>
    <w:p w14:paraId="16D3191A" w14:textId="11F438FB" w:rsidR="00C409F2" w:rsidRDefault="00C409F2" w:rsidP="00C409F2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Materijalne rashode</w:t>
      </w:r>
      <w:r w:rsidRPr="00C40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651C62">
        <w:rPr>
          <w:rFonts w:ascii="Times New Roman" w:hAnsi="Times New Roman" w:cs="Times New Roman"/>
          <w:sz w:val="24"/>
          <w:szCs w:val="24"/>
        </w:rPr>
        <w:t>iznos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51C62">
        <w:rPr>
          <w:rFonts w:ascii="Times New Roman" w:hAnsi="Times New Roman" w:cs="Times New Roman"/>
        </w:rPr>
        <w:t xml:space="preserve"> </w:t>
      </w:r>
      <w:r w:rsidR="00D50350" w:rsidRPr="00D50350">
        <w:rPr>
          <w:rFonts w:ascii="Times New Roman" w:hAnsi="Times New Roman" w:cs="Times New Roman"/>
        </w:rPr>
        <w:t>24.902,39</w:t>
      </w:r>
      <w:r w:rsidRPr="00651C62">
        <w:rPr>
          <w:rFonts w:ascii="Times New Roman" w:hAnsi="Times New Roman" w:cs="Times New Roman"/>
        </w:rPr>
        <w:t>€</w:t>
      </w:r>
      <w:r w:rsidRPr="00651C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što je </w:t>
      </w:r>
      <w:r w:rsidR="00D50350" w:rsidRPr="00D50350">
        <w:rPr>
          <w:rFonts w:ascii="Times New Roman" w:hAnsi="Times New Roman" w:cs="Times New Roman"/>
          <w:sz w:val="24"/>
          <w:szCs w:val="24"/>
        </w:rPr>
        <w:t>48,41</w:t>
      </w:r>
      <w:r>
        <w:rPr>
          <w:rFonts w:ascii="Times New Roman" w:hAnsi="Times New Roman" w:cs="Times New Roman"/>
          <w:sz w:val="24"/>
          <w:szCs w:val="24"/>
        </w:rPr>
        <w:t>fin. Plana,</w:t>
      </w:r>
    </w:p>
    <w:p w14:paraId="4BBC286E" w14:textId="05FA4EC6" w:rsidR="00C409F2" w:rsidRDefault="00C409F2" w:rsidP="00C409F2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Financijske rashode</w:t>
      </w:r>
      <w:r w:rsidRPr="00C40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651C62">
        <w:rPr>
          <w:rFonts w:ascii="Times New Roman" w:hAnsi="Times New Roman" w:cs="Times New Roman"/>
          <w:sz w:val="24"/>
          <w:szCs w:val="24"/>
        </w:rPr>
        <w:t>iznos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51C62">
        <w:rPr>
          <w:rFonts w:ascii="Times New Roman" w:hAnsi="Times New Roman" w:cs="Times New Roman"/>
        </w:rPr>
        <w:t xml:space="preserve"> </w:t>
      </w:r>
      <w:r w:rsidR="00D50350" w:rsidRPr="00D50350">
        <w:rPr>
          <w:rFonts w:ascii="Times New Roman" w:hAnsi="Times New Roman" w:cs="Times New Roman"/>
        </w:rPr>
        <w:t>327,00</w:t>
      </w:r>
      <w:r w:rsidRPr="00651C62">
        <w:rPr>
          <w:rFonts w:ascii="Times New Roman" w:hAnsi="Times New Roman" w:cs="Times New Roman"/>
        </w:rPr>
        <w:t>€</w:t>
      </w:r>
      <w:r w:rsidRPr="00651C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što je </w:t>
      </w:r>
      <w:r w:rsidR="00D50350" w:rsidRPr="00D50350">
        <w:rPr>
          <w:rFonts w:ascii="Times New Roman" w:hAnsi="Times New Roman" w:cs="Times New Roman"/>
          <w:sz w:val="24"/>
          <w:szCs w:val="24"/>
        </w:rPr>
        <w:t>97,90</w:t>
      </w:r>
      <w:r>
        <w:rPr>
          <w:rFonts w:ascii="Times New Roman" w:hAnsi="Times New Roman" w:cs="Times New Roman"/>
          <w:sz w:val="24"/>
          <w:szCs w:val="24"/>
        </w:rPr>
        <w:t xml:space="preserve"> fin. Plana,</w:t>
      </w:r>
    </w:p>
    <w:p w14:paraId="39E79DDF" w14:textId="1E9ED67D" w:rsidR="00603786" w:rsidRPr="00651C62" w:rsidRDefault="00983083" w:rsidP="00983083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9F2">
        <w:rPr>
          <w:rFonts w:ascii="Times New Roman" w:hAnsi="Times New Roman" w:cs="Times New Roman"/>
          <w:sz w:val="24"/>
          <w:szCs w:val="24"/>
        </w:rPr>
        <w:t>Rashode za nabavu nefinancijske imovine</w:t>
      </w:r>
      <w:r w:rsidR="00C409F2" w:rsidRPr="00C409F2">
        <w:rPr>
          <w:rFonts w:ascii="Times New Roman" w:hAnsi="Times New Roman" w:cs="Times New Roman"/>
          <w:sz w:val="24"/>
          <w:szCs w:val="24"/>
        </w:rPr>
        <w:t xml:space="preserve"> </w:t>
      </w:r>
      <w:r w:rsidR="00C409F2">
        <w:rPr>
          <w:rFonts w:ascii="Times New Roman" w:hAnsi="Times New Roman" w:cs="Times New Roman"/>
          <w:sz w:val="24"/>
          <w:szCs w:val="24"/>
        </w:rPr>
        <w:t xml:space="preserve">u </w:t>
      </w:r>
      <w:r w:rsidR="00C409F2" w:rsidRPr="00651C62">
        <w:rPr>
          <w:rFonts w:ascii="Times New Roman" w:hAnsi="Times New Roman" w:cs="Times New Roman"/>
          <w:sz w:val="24"/>
          <w:szCs w:val="24"/>
        </w:rPr>
        <w:t>iznos</w:t>
      </w:r>
      <w:r w:rsidR="00C409F2">
        <w:rPr>
          <w:rFonts w:ascii="Times New Roman" w:hAnsi="Times New Roman" w:cs="Times New Roman"/>
          <w:sz w:val="24"/>
          <w:szCs w:val="24"/>
        </w:rPr>
        <w:t>u</w:t>
      </w:r>
      <w:r w:rsidR="00C409F2" w:rsidRPr="00651C62">
        <w:rPr>
          <w:rFonts w:ascii="Times New Roman" w:hAnsi="Times New Roman" w:cs="Times New Roman"/>
        </w:rPr>
        <w:t xml:space="preserve"> </w:t>
      </w:r>
      <w:r w:rsidR="00D50350" w:rsidRPr="00D50350">
        <w:rPr>
          <w:rFonts w:ascii="Times New Roman" w:hAnsi="Times New Roman" w:cs="Times New Roman"/>
        </w:rPr>
        <w:t>8.458,75</w:t>
      </w:r>
      <w:r w:rsidR="00C409F2" w:rsidRPr="00651C62">
        <w:rPr>
          <w:rFonts w:ascii="Times New Roman" w:hAnsi="Times New Roman" w:cs="Times New Roman"/>
        </w:rPr>
        <w:t>€</w:t>
      </w:r>
      <w:r w:rsidR="00C409F2" w:rsidRPr="00651C62">
        <w:rPr>
          <w:rFonts w:ascii="Times New Roman" w:hAnsi="Times New Roman" w:cs="Times New Roman"/>
          <w:sz w:val="24"/>
          <w:szCs w:val="24"/>
        </w:rPr>
        <w:t xml:space="preserve">, </w:t>
      </w:r>
      <w:r w:rsidR="00C409F2">
        <w:rPr>
          <w:rFonts w:ascii="Times New Roman" w:hAnsi="Times New Roman" w:cs="Times New Roman"/>
          <w:sz w:val="24"/>
          <w:szCs w:val="24"/>
        </w:rPr>
        <w:t xml:space="preserve">što je </w:t>
      </w:r>
      <w:r w:rsidR="00D50350" w:rsidRPr="00D50350">
        <w:rPr>
          <w:rFonts w:ascii="Times New Roman" w:hAnsi="Times New Roman" w:cs="Times New Roman"/>
          <w:sz w:val="24"/>
          <w:szCs w:val="24"/>
        </w:rPr>
        <w:t>100,00</w:t>
      </w:r>
      <w:r w:rsidR="00C409F2">
        <w:rPr>
          <w:rFonts w:ascii="Times New Roman" w:hAnsi="Times New Roman" w:cs="Times New Roman"/>
          <w:sz w:val="24"/>
          <w:szCs w:val="24"/>
        </w:rPr>
        <w:t>fin. Plana</w:t>
      </w:r>
    </w:p>
    <w:p w14:paraId="4D43D0EC" w14:textId="77777777" w:rsidR="00A7391C" w:rsidRPr="00A7391C" w:rsidRDefault="00A7391C" w:rsidP="00A7391C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A7391C" w:rsidRPr="00A73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A4754"/>
    <w:multiLevelType w:val="hybridMultilevel"/>
    <w:tmpl w:val="3404CB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86033"/>
    <w:multiLevelType w:val="hybridMultilevel"/>
    <w:tmpl w:val="BC3CF1C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EB3A93"/>
    <w:multiLevelType w:val="hybridMultilevel"/>
    <w:tmpl w:val="68B8C444"/>
    <w:lvl w:ilvl="0" w:tplc="3DD0E72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177758"/>
    <w:multiLevelType w:val="hybridMultilevel"/>
    <w:tmpl w:val="5882D3F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5CF5915"/>
    <w:multiLevelType w:val="hybridMultilevel"/>
    <w:tmpl w:val="EF1A48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1C"/>
    <w:rsid w:val="00040153"/>
    <w:rsid w:val="000B6B8B"/>
    <w:rsid w:val="000D0A1C"/>
    <w:rsid w:val="00131D5D"/>
    <w:rsid w:val="00132D02"/>
    <w:rsid w:val="00141075"/>
    <w:rsid w:val="00143D59"/>
    <w:rsid w:val="00186B7B"/>
    <w:rsid w:val="001A31C9"/>
    <w:rsid w:val="001E174D"/>
    <w:rsid w:val="00230B7F"/>
    <w:rsid w:val="00245B1D"/>
    <w:rsid w:val="00253F96"/>
    <w:rsid w:val="0026342C"/>
    <w:rsid w:val="0027743A"/>
    <w:rsid w:val="0029735D"/>
    <w:rsid w:val="00297F7A"/>
    <w:rsid w:val="00305D88"/>
    <w:rsid w:val="003578D4"/>
    <w:rsid w:val="003720F3"/>
    <w:rsid w:val="0038359C"/>
    <w:rsid w:val="00390226"/>
    <w:rsid w:val="00394028"/>
    <w:rsid w:val="003A22DB"/>
    <w:rsid w:val="003B2BC8"/>
    <w:rsid w:val="00407290"/>
    <w:rsid w:val="00426B63"/>
    <w:rsid w:val="00451196"/>
    <w:rsid w:val="00453B39"/>
    <w:rsid w:val="00466878"/>
    <w:rsid w:val="004A2076"/>
    <w:rsid w:val="004C1E09"/>
    <w:rsid w:val="004D4633"/>
    <w:rsid w:val="0050170B"/>
    <w:rsid w:val="00554924"/>
    <w:rsid w:val="005722A3"/>
    <w:rsid w:val="00584F5A"/>
    <w:rsid w:val="005C1418"/>
    <w:rsid w:val="005D1650"/>
    <w:rsid w:val="005E6E13"/>
    <w:rsid w:val="006021D6"/>
    <w:rsid w:val="00603786"/>
    <w:rsid w:val="00605080"/>
    <w:rsid w:val="00624C16"/>
    <w:rsid w:val="00651C62"/>
    <w:rsid w:val="006643AA"/>
    <w:rsid w:val="00691703"/>
    <w:rsid w:val="006A3854"/>
    <w:rsid w:val="006A5419"/>
    <w:rsid w:val="006F72A2"/>
    <w:rsid w:val="0072334A"/>
    <w:rsid w:val="007238E4"/>
    <w:rsid w:val="007348AD"/>
    <w:rsid w:val="00752E44"/>
    <w:rsid w:val="007611E8"/>
    <w:rsid w:val="007F1C7F"/>
    <w:rsid w:val="007F6FF1"/>
    <w:rsid w:val="0080445A"/>
    <w:rsid w:val="0084446D"/>
    <w:rsid w:val="00844819"/>
    <w:rsid w:val="008628CF"/>
    <w:rsid w:val="00871C0A"/>
    <w:rsid w:val="00886D68"/>
    <w:rsid w:val="008918C9"/>
    <w:rsid w:val="008D19A5"/>
    <w:rsid w:val="008E12C6"/>
    <w:rsid w:val="009257BD"/>
    <w:rsid w:val="00930B97"/>
    <w:rsid w:val="00937A51"/>
    <w:rsid w:val="0094274B"/>
    <w:rsid w:val="009604FC"/>
    <w:rsid w:val="00975BA7"/>
    <w:rsid w:val="00983083"/>
    <w:rsid w:val="00992E74"/>
    <w:rsid w:val="009B23E3"/>
    <w:rsid w:val="009D7CA0"/>
    <w:rsid w:val="00A114D8"/>
    <w:rsid w:val="00A505C8"/>
    <w:rsid w:val="00A7391C"/>
    <w:rsid w:val="00A91A10"/>
    <w:rsid w:val="00AA747A"/>
    <w:rsid w:val="00AC288F"/>
    <w:rsid w:val="00AE2812"/>
    <w:rsid w:val="00AF1BE0"/>
    <w:rsid w:val="00B321E5"/>
    <w:rsid w:val="00B43D7B"/>
    <w:rsid w:val="00B74F81"/>
    <w:rsid w:val="00B7793B"/>
    <w:rsid w:val="00B85FA8"/>
    <w:rsid w:val="00BD7F03"/>
    <w:rsid w:val="00BF09B2"/>
    <w:rsid w:val="00BF44C6"/>
    <w:rsid w:val="00C0092F"/>
    <w:rsid w:val="00C13C09"/>
    <w:rsid w:val="00C21A32"/>
    <w:rsid w:val="00C409F2"/>
    <w:rsid w:val="00C603E0"/>
    <w:rsid w:val="00C61DE6"/>
    <w:rsid w:val="00C85F67"/>
    <w:rsid w:val="00CA12E2"/>
    <w:rsid w:val="00CB6190"/>
    <w:rsid w:val="00CC04B4"/>
    <w:rsid w:val="00CC3B7B"/>
    <w:rsid w:val="00D019AB"/>
    <w:rsid w:val="00D12279"/>
    <w:rsid w:val="00D415AD"/>
    <w:rsid w:val="00D50350"/>
    <w:rsid w:val="00D84690"/>
    <w:rsid w:val="00DD2586"/>
    <w:rsid w:val="00DF778D"/>
    <w:rsid w:val="00E34EA9"/>
    <w:rsid w:val="00E60E44"/>
    <w:rsid w:val="00E74D93"/>
    <w:rsid w:val="00E90554"/>
    <w:rsid w:val="00EA1352"/>
    <w:rsid w:val="00ED3FD5"/>
    <w:rsid w:val="00EE788C"/>
    <w:rsid w:val="00F41916"/>
    <w:rsid w:val="00F471E7"/>
    <w:rsid w:val="00F54BAF"/>
    <w:rsid w:val="00F648A4"/>
    <w:rsid w:val="00F70550"/>
    <w:rsid w:val="00FD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C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85F6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23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38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85F6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23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3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4D6CC-968B-41B5-B16A-067A0C51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Brozić Puček</dc:creator>
  <cp:lastModifiedBy>Hrvoje Jagunić</cp:lastModifiedBy>
  <cp:revision>2</cp:revision>
  <cp:lastPrinted>2024-04-12T12:50:00Z</cp:lastPrinted>
  <dcterms:created xsi:type="dcterms:W3CDTF">2024-04-12T12:50:00Z</dcterms:created>
  <dcterms:modified xsi:type="dcterms:W3CDTF">2024-04-12T12:50:00Z</dcterms:modified>
</cp:coreProperties>
</file>